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C732" w14:textId="44D2FAC6" w:rsidR="00D52484" w:rsidRDefault="0000000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附件</w:t>
      </w:r>
      <w:r w:rsidR="00565B1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1230"/>
        <w:gridCol w:w="1665"/>
        <w:gridCol w:w="1155"/>
        <w:gridCol w:w="1695"/>
        <w:gridCol w:w="1230"/>
        <w:gridCol w:w="2190"/>
      </w:tblGrid>
      <w:tr w:rsidR="00D52484" w14:paraId="3373DC0B" w14:textId="77777777">
        <w:trPr>
          <w:trHeight w:val="600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88ED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等线" w:hAnsi="等线" w:cs="等线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赛芯半导体</w:t>
            </w:r>
            <w:proofErr w:type="gramEnd"/>
            <w:r>
              <w:rPr>
                <w:rFonts w:ascii="等线" w:hAnsi="等线" w:cs="等线"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分销商申请表</w:t>
            </w:r>
          </w:p>
        </w:tc>
      </w:tr>
      <w:tr w:rsidR="00D52484" w14:paraId="10219258" w14:textId="77777777">
        <w:trPr>
          <w:trHeight w:val="8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53B4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公司名称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2C0F" w14:textId="77777777" w:rsidR="00D52484" w:rsidRDefault="00D52484">
            <w:pPr>
              <w:rPr>
                <w:rFonts w:ascii="等线" w:hAnsi="等线" w:cs="等线"/>
                <w:color w:val="00000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051A" w14:textId="77777777" w:rsidR="00D52484" w:rsidRDefault="00000000">
            <w:pPr>
              <w:jc w:val="lef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统一社会信用代码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A57E" w14:textId="77777777" w:rsidR="00D52484" w:rsidRDefault="00D52484">
            <w:pPr>
              <w:rPr>
                <w:rFonts w:ascii="等线" w:hAnsi="等线" w:cs="等线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8DBD" w14:textId="77777777" w:rsidR="00D52484" w:rsidRDefault="00000000">
            <w:pPr>
              <w:jc w:val="lef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法定代表人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389FE" w14:textId="77777777" w:rsidR="00D52484" w:rsidRDefault="00D52484">
            <w:pPr>
              <w:jc w:val="center"/>
              <w:rPr>
                <w:rFonts w:ascii="等线" w:hAnsi="等线" w:cs="等线"/>
                <w:color w:val="000000"/>
              </w:rPr>
            </w:pPr>
          </w:p>
        </w:tc>
      </w:tr>
      <w:tr w:rsidR="00D52484" w14:paraId="36130161" w14:textId="77777777">
        <w:trPr>
          <w:trHeight w:val="1420"/>
        </w:trPr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F7EEDE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b/>
                <w:bCs/>
                <w:color w:val="000000"/>
              </w:rPr>
            </w:pPr>
            <w:r>
              <w:rPr>
                <w:rFonts w:ascii="等线" w:hAnsi="等线" w:cs="等线" w:hint="eastAsia"/>
                <w:b/>
                <w:bCs/>
                <w:color w:val="000000"/>
                <w:lang w:eastAsia="zh-CN" w:bidi="ar"/>
              </w:rPr>
              <w:t>公司主营业务</w:t>
            </w:r>
          </w:p>
        </w:tc>
        <w:tc>
          <w:tcPr>
            <w:tcW w:w="7935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939DA1" w14:textId="77777777" w:rsidR="00D52484" w:rsidRDefault="00D52484">
            <w:pPr>
              <w:jc w:val="center"/>
              <w:rPr>
                <w:rFonts w:ascii="等线" w:hAnsi="等线" w:cs="等线"/>
                <w:b/>
                <w:bCs/>
                <w:color w:val="000000"/>
              </w:rPr>
            </w:pPr>
          </w:p>
        </w:tc>
      </w:tr>
      <w:tr w:rsidR="00D52484" w14:paraId="201CEE34" w14:textId="77777777">
        <w:trPr>
          <w:trHeight w:val="7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C28E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公司所在地址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6CAC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 xml:space="preserve">   省         市          区       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C6F9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 xml:space="preserve"> 详细地址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F2AF" w14:textId="77777777" w:rsidR="00D52484" w:rsidRDefault="00D52484">
            <w:pPr>
              <w:jc w:val="center"/>
              <w:rPr>
                <w:rFonts w:ascii="等线" w:hAnsi="等线" w:cs="等线"/>
                <w:color w:val="000000"/>
              </w:rPr>
            </w:pPr>
          </w:p>
        </w:tc>
      </w:tr>
      <w:tr w:rsidR="00D52484" w14:paraId="55936582" w14:textId="77777777">
        <w:trPr>
          <w:trHeight w:val="130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1770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主要客户行业/企业</w:t>
            </w:r>
          </w:p>
        </w:tc>
        <w:tc>
          <w:tcPr>
            <w:tcW w:w="793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ECF4C" w14:textId="77777777" w:rsidR="00D52484" w:rsidRDefault="00D52484">
            <w:pPr>
              <w:jc w:val="center"/>
              <w:rPr>
                <w:rFonts w:ascii="等线" w:hAnsi="等线" w:cs="等线"/>
                <w:color w:val="000000"/>
              </w:rPr>
            </w:pPr>
          </w:p>
        </w:tc>
      </w:tr>
      <w:tr w:rsidR="00D52484" w14:paraId="344B4511" w14:textId="77777777">
        <w:trPr>
          <w:trHeight w:val="90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1055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联系人姓名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5A22" w14:textId="77777777" w:rsidR="00D52484" w:rsidRDefault="00D52484">
            <w:pPr>
              <w:rPr>
                <w:rFonts w:ascii="等线" w:hAnsi="等线" w:cs="等线"/>
                <w:color w:val="00000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883E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职位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8DB7" w14:textId="77777777" w:rsidR="00D52484" w:rsidRDefault="00D52484">
            <w:pPr>
              <w:rPr>
                <w:rFonts w:ascii="等线" w:hAnsi="等线" w:cs="等线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5B21" w14:textId="77777777" w:rsidR="00D52484" w:rsidRDefault="00000000">
            <w:pPr>
              <w:jc w:val="lef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联系电话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DCED" w14:textId="77777777" w:rsidR="00D52484" w:rsidRDefault="00D52484">
            <w:pPr>
              <w:jc w:val="center"/>
              <w:rPr>
                <w:rFonts w:ascii="等线" w:hAnsi="等线" w:cs="等线"/>
                <w:color w:val="000000"/>
              </w:rPr>
            </w:pPr>
          </w:p>
        </w:tc>
      </w:tr>
      <w:tr w:rsidR="00D52484" w14:paraId="38F36618" w14:textId="77777777">
        <w:trPr>
          <w:trHeight w:val="10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7644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公司人员规模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E76B" w14:textId="77777777" w:rsidR="00D52484" w:rsidRDefault="00000000">
            <w:pPr>
              <w:jc w:val="righ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 xml:space="preserve">  人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D01D" w14:textId="77777777" w:rsidR="00D52484" w:rsidRDefault="00000000">
            <w:pPr>
              <w:jc w:val="lef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业务团队人员规模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8CA7" w14:textId="77777777" w:rsidR="00D52484" w:rsidRDefault="00000000">
            <w:pPr>
              <w:jc w:val="right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 xml:space="preserve">     人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AB46" w14:textId="77777777" w:rsidR="00D52484" w:rsidRDefault="00000000">
            <w:pPr>
              <w:jc w:val="center"/>
              <w:textAlignment w:val="center"/>
              <w:rPr>
                <w:rFonts w:ascii="等线" w:hAnsi="等线" w:cs="等线"/>
                <w:color w:val="000000"/>
              </w:rPr>
            </w:pPr>
            <w:r>
              <w:rPr>
                <w:rFonts w:ascii="等线" w:hAnsi="等线" w:cs="等线" w:hint="eastAsia"/>
                <w:color w:val="000000"/>
                <w:lang w:eastAsia="zh-CN" w:bidi="ar"/>
              </w:rPr>
              <w:t>是否具有技术团队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B76A4" w14:textId="77777777" w:rsidR="00D52484" w:rsidRDefault="00000000">
            <w:pPr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</w:rPr>
            </w:pPr>
            <w:r>
              <w:rPr>
                <w:rFonts w:ascii="Wingdings 2" w:eastAsia="Wingdings 2" w:hAnsi="Wingdings 2" w:cs="Wingdings 2"/>
                <w:color w:val="000000"/>
                <w:lang w:eastAsia="zh-CN" w:bidi="ar"/>
              </w:rPr>
              <w:t>£</w:t>
            </w:r>
            <w:r>
              <w:rPr>
                <w:rFonts w:ascii="等线" w:hAnsi="等线" w:cs="等线" w:hint="eastAsia"/>
                <w:color w:val="000000"/>
                <w:lang w:eastAsia="zh-CN" w:bidi="ar"/>
              </w:rPr>
              <w:t xml:space="preserve">是   </w:t>
            </w:r>
            <w:r>
              <w:rPr>
                <w:rFonts w:ascii="Wingdings 2" w:eastAsia="Wingdings 2" w:hAnsi="Wingdings 2" w:cs="Wingdings 2"/>
                <w:color w:val="000000"/>
                <w:lang w:eastAsia="zh-CN" w:bidi="ar"/>
              </w:rPr>
              <w:t>£</w:t>
            </w:r>
            <w:r>
              <w:rPr>
                <w:rFonts w:ascii="等线" w:hAnsi="等线" w:cs="等线" w:hint="eastAsia"/>
                <w:color w:val="000000"/>
                <w:lang w:eastAsia="zh-CN" w:bidi="ar"/>
              </w:rPr>
              <w:t>否</w:t>
            </w:r>
          </w:p>
        </w:tc>
      </w:tr>
    </w:tbl>
    <w:p w14:paraId="6CA06B80" w14:textId="77777777" w:rsidR="00D52484" w:rsidRDefault="00D52484">
      <w:pPr>
        <w:spacing w:line="360" w:lineRule="auto"/>
        <w:jc w:val="left"/>
      </w:pPr>
    </w:p>
    <w:p w14:paraId="614903F6" w14:textId="77777777" w:rsidR="00D52484" w:rsidRDefault="00D52484">
      <w:pPr>
        <w:spacing w:line="360" w:lineRule="auto"/>
      </w:pPr>
    </w:p>
    <w:sectPr w:rsidR="00D52484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4622" w14:textId="77777777" w:rsidR="008B12DE" w:rsidRDefault="008B12DE">
      <w:r>
        <w:separator/>
      </w:r>
    </w:p>
  </w:endnote>
  <w:endnote w:type="continuationSeparator" w:id="0">
    <w:p w14:paraId="2358E860" w14:textId="77777777" w:rsidR="008B12DE" w:rsidRDefault="008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F359" w14:textId="77777777" w:rsidR="008B12DE" w:rsidRDefault="008B12DE">
      <w:r>
        <w:separator/>
      </w:r>
    </w:p>
  </w:footnote>
  <w:footnote w:type="continuationSeparator" w:id="0">
    <w:p w14:paraId="5FEC23F8" w14:textId="77777777" w:rsidR="008B12DE" w:rsidRDefault="008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C6F"/>
    <w:multiLevelType w:val="hybridMultilevel"/>
    <w:tmpl w:val="1512C008"/>
    <w:lvl w:ilvl="0" w:tplc="D29C51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760B3B"/>
    <w:multiLevelType w:val="hybridMultilevel"/>
    <w:tmpl w:val="1C80DC5E"/>
    <w:lvl w:ilvl="0" w:tplc="9AE6DD94">
      <w:start w:val="1"/>
      <w:numFmt w:val="decimal"/>
      <w:lvlText w:val="%1、"/>
      <w:lvlJc w:val="left"/>
      <w:pPr>
        <w:ind w:left="405" w:hanging="405"/>
      </w:pPr>
      <w:rPr>
        <w:rFonts w:hint="default"/>
        <w:color w:val="40404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756C2B"/>
    <w:multiLevelType w:val="hybridMultilevel"/>
    <w:tmpl w:val="C8062F88"/>
    <w:lvl w:ilvl="0" w:tplc="EA0209A8">
      <w:start w:val="1"/>
      <w:numFmt w:val="decimal"/>
      <w:lvlText w:val="%1、"/>
      <w:lvlJc w:val="left"/>
      <w:pPr>
        <w:ind w:left="720" w:hanging="720"/>
      </w:pPr>
      <w:rPr>
        <w:rFonts w:hint="default"/>
        <w:color w:val="40404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0F1EF4"/>
    <w:multiLevelType w:val="hybridMultilevel"/>
    <w:tmpl w:val="642458B4"/>
    <w:lvl w:ilvl="0" w:tplc="D29C51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8684084">
    <w:abstractNumId w:val="3"/>
  </w:num>
  <w:num w:numId="2" w16cid:durableId="878855425">
    <w:abstractNumId w:val="0"/>
  </w:num>
  <w:num w:numId="3" w16cid:durableId="1927765808">
    <w:abstractNumId w:val="2"/>
  </w:num>
  <w:num w:numId="4" w16cid:durableId="26503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hYmIyMDE2NjhlYjFjNWEwMTVjN2NkMmIxYTMzYWYifQ=="/>
  </w:docVars>
  <w:rsids>
    <w:rsidRoot w:val="00D52484"/>
    <w:rsid w:val="000853E4"/>
    <w:rsid w:val="00154E24"/>
    <w:rsid w:val="001E282B"/>
    <w:rsid w:val="001E4893"/>
    <w:rsid w:val="00214C2A"/>
    <w:rsid w:val="00236115"/>
    <w:rsid w:val="002449E1"/>
    <w:rsid w:val="00290B1C"/>
    <w:rsid w:val="002E0862"/>
    <w:rsid w:val="00396D9D"/>
    <w:rsid w:val="003A079F"/>
    <w:rsid w:val="004412F6"/>
    <w:rsid w:val="00443AD2"/>
    <w:rsid w:val="00456027"/>
    <w:rsid w:val="004A5341"/>
    <w:rsid w:val="004E5749"/>
    <w:rsid w:val="005352CD"/>
    <w:rsid w:val="00565B17"/>
    <w:rsid w:val="00726525"/>
    <w:rsid w:val="007265B6"/>
    <w:rsid w:val="00775FA8"/>
    <w:rsid w:val="008B0053"/>
    <w:rsid w:val="008B12DE"/>
    <w:rsid w:val="00915C51"/>
    <w:rsid w:val="00986218"/>
    <w:rsid w:val="00A056EB"/>
    <w:rsid w:val="00BD454E"/>
    <w:rsid w:val="00CA689E"/>
    <w:rsid w:val="00CE084C"/>
    <w:rsid w:val="00CF62C7"/>
    <w:rsid w:val="00D52484"/>
    <w:rsid w:val="00D61E5A"/>
    <w:rsid w:val="00D8449A"/>
    <w:rsid w:val="00DB523A"/>
    <w:rsid w:val="00E044DB"/>
    <w:rsid w:val="00E12A31"/>
    <w:rsid w:val="13AE5DB5"/>
    <w:rsid w:val="646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74BEA"/>
  <w15:docId w15:val="{9E392F65-815E-45F4-825D-6D8EB79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Subtitle"/>
    <w:basedOn w:val="a"/>
    <w:next w:val="a"/>
    <w:link w:val="a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副标题 字符"/>
    <w:basedOn w:val="a0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11">
    <w:name w:val="font1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paragraph" w:styleId="af">
    <w:name w:val="List Paragraph"/>
    <w:basedOn w:val="a"/>
    <w:uiPriority w:val="99"/>
    <w:rsid w:val="00CF62C7"/>
    <w:pPr>
      <w:ind w:firstLineChars="200" w:firstLine="420"/>
    </w:pPr>
  </w:style>
  <w:style w:type="character" w:styleId="af0">
    <w:name w:val="Unresolved Mention"/>
    <w:basedOn w:val="a0"/>
    <w:uiPriority w:val="99"/>
    <w:semiHidden/>
    <w:unhideWhenUsed/>
    <w:rsid w:val="008B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百度在线网络技术有限公司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丁 丹</cp:lastModifiedBy>
  <cp:revision>3</cp:revision>
  <cp:lastPrinted>2022-10-09T05:40:00Z</cp:lastPrinted>
  <dcterms:created xsi:type="dcterms:W3CDTF">2022-10-09T05:40:00Z</dcterms:created>
  <dcterms:modified xsi:type="dcterms:W3CDTF">2022-10-09T05:40:00Z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D648CA31FAD24FB8B262C3C513D438DE</vt:lpwstr>
  </property>
</Properties>
</file>